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6" w:rsidRPr="00F02C57" w:rsidRDefault="001738EF">
      <w:pPr>
        <w:rPr>
          <w:rFonts w:ascii="Times New Roman" w:hAnsi="Times New Roman" w:cs="Times New Roman"/>
          <w:sz w:val="32"/>
        </w:rPr>
      </w:pPr>
      <w:r w:rsidRPr="001738EF">
        <w:rPr>
          <w:rFonts w:ascii="Times New Roman" w:hAnsi="Times New Roman" w:cs="Times New Roman"/>
          <w:sz w:val="32"/>
        </w:rPr>
        <w:t>Нейтрализатор запаха (для санитарно-гигиенической емкости)</w:t>
      </w:r>
      <w:bookmarkStart w:id="0" w:name="_GoBack"/>
      <w:bookmarkEnd w:id="0"/>
      <w:r w:rsidR="00F02C57" w:rsidRPr="00F02C57">
        <w:rPr>
          <w:rFonts w:ascii="Times New Roman" w:hAnsi="Times New Roman" w:cs="Times New Roman"/>
          <w:sz w:val="32"/>
        </w:rPr>
        <w:t>, 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61507" w:rsidRPr="00F02C57" w:rsidTr="00F02C57">
        <w:tc>
          <w:tcPr>
            <w:tcW w:w="1838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07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2C57">
        <w:tc>
          <w:tcPr>
            <w:tcW w:w="1838" w:type="dxa"/>
          </w:tcPr>
          <w:p w:rsidR="00B61507" w:rsidRPr="00F02C57" w:rsidRDefault="001738EF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EF">
              <w:rPr>
                <w:rFonts w:ascii="Times New Roman" w:hAnsi="Times New Roman" w:cs="Times New Roman"/>
                <w:sz w:val="24"/>
              </w:rPr>
              <w:t>Нейтрализатор запаха (для санитарно-гигиенической емкости)</w:t>
            </w:r>
          </w:p>
        </w:tc>
        <w:tc>
          <w:tcPr>
            <w:tcW w:w="7507" w:type="dxa"/>
            <w:vAlign w:val="center"/>
          </w:tcPr>
          <w:p w:rsidR="001738EF" w:rsidRDefault="001738EF" w:rsidP="001738EF">
            <w:pPr>
              <w:pStyle w:val="a6"/>
            </w:pPr>
            <w:r>
              <w:t xml:space="preserve">Способ №1. Концентрированное средство для устранения запахов позволяет использовать калоприемники и </w:t>
            </w:r>
            <w:proofErr w:type="spellStart"/>
            <w:r>
              <w:t>уроприемники</w:t>
            </w:r>
            <w:proofErr w:type="spellEnd"/>
            <w:r>
              <w:t xml:space="preserve"> всех типов с еще большим комфортом для пациента.</w:t>
            </w:r>
          </w:p>
          <w:p w:rsidR="001738EF" w:rsidRDefault="001738EF" w:rsidP="001738EF">
            <w:pPr>
              <w:pStyle w:val="a6"/>
            </w:pPr>
            <w:r>
              <w:t>Нейтрализатор удобен в применении: достаточно нанести небольшое количество средства на внутреннюю поверхность мешка перед его закреплением, чтобы надолго избавиться от неприятного запаха. А также можно использовать для санитарно-гигиенических емкостей.</w:t>
            </w:r>
          </w:p>
          <w:p w:rsidR="00B61507" w:rsidRPr="00F02C57" w:rsidRDefault="001738EF" w:rsidP="001738EF">
            <w:pPr>
              <w:pStyle w:val="a6"/>
            </w:pPr>
            <w:r>
              <w:t xml:space="preserve">Способ № 2. Нейтрализатор запаха наносится в санитарно-гигиеническую емкость для эффективного устранения неприятного запаха в период до 8 часов. Введите 5-10 капель средства в санитарно-гигиеническую емкость, потрите его стенки, чтобы распределить нейтрализатор равномерно. Для промывки емкости разведите 10капель на 1 </w:t>
            </w:r>
            <w:proofErr w:type="spellStart"/>
            <w:r>
              <w:t>л.воды</w:t>
            </w:r>
            <w:proofErr w:type="spellEnd"/>
            <w:r>
              <w:t>, промойте санитарно-гигиеническую емкость.</w:t>
            </w:r>
          </w:p>
        </w:tc>
      </w:tr>
    </w:tbl>
    <w:p w:rsidR="00B61507" w:rsidRDefault="00B61507"/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1253A0"/>
    <w:rsid w:val="001443ED"/>
    <w:rsid w:val="001738EF"/>
    <w:rsid w:val="00347236"/>
    <w:rsid w:val="00722355"/>
    <w:rsid w:val="007B0120"/>
    <w:rsid w:val="00B50BFC"/>
    <w:rsid w:val="00B61507"/>
    <w:rsid w:val="00D75E56"/>
    <w:rsid w:val="00DE12A8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636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7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Зиля</cp:lastModifiedBy>
  <cp:revision>2</cp:revision>
  <dcterms:created xsi:type="dcterms:W3CDTF">2021-04-18T12:05:00Z</dcterms:created>
  <dcterms:modified xsi:type="dcterms:W3CDTF">2021-04-18T12:05:00Z</dcterms:modified>
</cp:coreProperties>
</file>